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486F" w14:textId="77777777" w:rsidR="00920695" w:rsidRDefault="00920695">
      <w:pPr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28966793" w14:textId="732A4BDD" w:rsidR="00A8054A" w:rsidRDefault="00920695">
      <w:pPr>
        <w:rPr>
          <w:noProof/>
        </w:rPr>
      </w:pPr>
      <w:r w:rsidRPr="0082011E">
        <w:rPr>
          <w:rFonts w:ascii="Times New Roman" w:hAnsi="Times New Roman"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1" locked="0" layoutInCell="1" allowOverlap="1" wp14:anchorId="2F1783B3" wp14:editId="1C974B23">
            <wp:simplePos x="0" y="0"/>
            <wp:positionH relativeFrom="page">
              <wp:posOffset>-106680</wp:posOffset>
            </wp:positionH>
            <wp:positionV relativeFrom="page">
              <wp:align>top</wp:align>
            </wp:positionV>
            <wp:extent cx="3095625" cy="1638300"/>
            <wp:effectExtent l="0" t="0" r="0" b="0"/>
            <wp:wrapTight wrapText="bothSides">
              <wp:wrapPolygon edited="0">
                <wp:start x="9039" y="3014"/>
                <wp:lineTo x="3456" y="5023"/>
                <wp:lineTo x="1595" y="6028"/>
                <wp:lineTo x="1595" y="8791"/>
                <wp:lineTo x="3589" y="11553"/>
                <wp:lineTo x="1595" y="12307"/>
                <wp:lineTo x="1595" y="15321"/>
                <wp:lineTo x="6247" y="15823"/>
                <wp:lineTo x="10102" y="16828"/>
                <wp:lineTo x="11166" y="17330"/>
                <wp:lineTo x="11830" y="17330"/>
                <wp:lineTo x="17014" y="16074"/>
                <wp:lineTo x="19806" y="12056"/>
                <wp:lineTo x="19938" y="9795"/>
                <wp:lineTo x="19141" y="8791"/>
                <wp:lineTo x="16748" y="7535"/>
                <wp:lineTo x="13957" y="3014"/>
                <wp:lineTo x="9039" y="3014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59838" b="-5006"/>
                    <a:stretch/>
                  </pic:blipFill>
                  <pic:spPr bwMode="auto">
                    <a:xfrm>
                      <a:off x="0" y="0"/>
                      <a:ext cx="3096812" cy="1638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A22AD" w14:textId="295C35FA" w:rsidR="00920695" w:rsidRDefault="0082011E" w:rsidP="00920695">
      <w:pPr>
        <w:rPr>
          <w:b/>
        </w:rPr>
      </w:pP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br/>
      </w:r>
      <w:r w:rsidR="00920695">
        <w:t xml:space="preserve">                                                         </w:t>
      </w:r>
      <w:r w:rsidR="00920695">
        <w:rPr>
          <w:b/>
        </w:rPr>
        <w:t>ПАМЯТКА ТУРИСТУ ПО МАЛАЙЗИИ</w:t>
      </w:r>
    </w:p>
    <w:p w14:paraId="6A112C00" w14:textId="77777777" w:rsidR="00920695" w:rsidRDefault="00920695" w:rsidP="00920695">
      <w:r>
        <w:t>Уважаемые туристы!</w:t>
      </w:r>
    </w:p>
    <w:p w14:paraId="2FD1DE3B" w14:textId="0CA7268B" w:rsidR="00920695" w:rsidRDefault="00920695" w:rsidP="00920695">
      <w:r>
        <w:t xml:space="preserve">Благодарим вас за доверие и выбор компании </w:t>
      </w:r>
      <w:proofErr w:type="spellStart"/>
      <w:r>
        <w:t>Солемаре</w:t>
      </w:r>
      <w:proofErr w:type="spellEnd"/>
      <w:r>
        <w:t xml:space="preserve"> </w:t>
      </w:r>
      <w:r>
        <w:t>т</w:t>
      </w:r>
      <w:r>
        <w:t>ур в качестве партнера для поездки в Малайзию. Со своей стороны, мы сделаем все возможное, чтобы от путешествия у вас остались самые приятные впечатления.</w:t>
      </w:r>
    </w:p>
    <w:p w14:paraId="21475C4C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Перед поездкой</w:t>
      </w:r>
    </w:p>
    <w:p w14:paraId="49AC8170" w14:textId="77777777" w:rsidR="00920695" w:rsidRDefault="00920695" w:rsidP="00920695">
      <w:r>
        <w:t>Рекомендуем до отъезда сделать копии паспортов.</w:t>
      </w:r>
    </w:p>
    <w:p w14:paraId="79EE7782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Прибытие в аэропорт</w:t>
      </w:r>
    </w:p>
    <w:p w14:paraId="4C6B9D8D" w14:textId="77777777" w:rsidR="00920695" w:rsidRDefault="00920695" w:rsidP="00920695">
      <w:r>
        <w:t>Рекомендуем заблаговременно выезжать из дома и прибывать на регистрацию рейса как минимум за три часа до вылета.</w:t>
      </w:r>
    </w:p>
    <w:p w14:paraId="578816A5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Паспортный контроль</w:t>
      </w:r>
    </w:p>
    <w:p w14:paraId="1AD98B6A" w14:textId="77777777" w:rsidR="00920695" w:rsidRDefault="00920695" w:rsidP="00920695">
      <w:r>
        <w:t>Для пересечения границы вы должны иметь при себе следующие документы</w:t>
      </w:r>
      <w:r>
        <w:rPr>
          <w:b/>
        </w:rPr>
        <w:t>: паспорт, распечатку электронного авиабилета, медицинский страховой полис, ваучер на размещение в отеле.</w:t>
      </w:r>
    </w:p>
    <w:p w14:paraId="26C62253" w14:textId="77777777" w:rsidR="00920695" w:rsidRDefault="00920695" w:rsidP="00920695">
      <w:r>
        <w:t>Если в поездку отправляются несовершеннолетние дети (до 18 лет) без родителей, то необходимо иметь нотариально заверенное разрешение от родителей (достаточно от одного), выданное на имя лица, сопровождающего ребенка (требуется на паспортном контроле).</w:t>
      </w:r>
    </w:p>
    <w:p w14:paraId="1A1F8234" w14:textId="77777777" w:rsidR="00920695" w:rsidRDefault="00920695" w:rsidP="00920695">
      <w:r>
        <w:t>Если ребенок путешествует с одним из родителей, разрешение на вывоз от второго родителя не требуется. При себе необходимо иметь оригинал или нотариальную копию свидетельства о рождении ребенка. Если при этом фамилии ребенка и родителя не совпадают, то необходимо иметь при себе нотариально заверенный перевод на английский язык свидетельства о рождении и документов, подтверждающих родство (требуется на паспортном контроле при въезде в страну назначения).</w:t>
      </w:r>
    </w:p>
    <w:p w14:paraId="45D2B345" w14:textId="77777777" w:rsidR="00920695" w:rsidRDefault="00920695" w:rsidP="00920695">
      <w:r>
        <w:t xml:space="preserve">Напоминаем, что туроператор не несет ответственности, если Служба пограничного контроля не выпустит ребенка за рубеж из-за отсутствия разрешения от родителей, или в случае, если паспорт туриста находится в стоп-листе по представлению государственных органов РБ или Службы судебных приставов РФ. </w:t>
      </w:r>
    </w:p>
    <w:p w14:paraId="3F34489D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Таможенный контроль</w:t>
      </w:r>
    </w:p>
    <w:p w14:paraId="53D2941D" w14:textId="77777777" w:rsidR="00920695" w:rsidRDefault="00920695" w:rsidP="00920695">
      <w:r>
        <w:t>В зоне таможенного контроля аэропортов существует два коридора: «красный» и «зеленый». Через «красный» проходят граждане, которые декларируют товары и денежные суммы в письменной форме, а через «зеленый» – те, кто не провозит ничего, подлежащего декларированию.</w:t>
      </w:r>
    </w:p>
    <w:p w14:paraId="5088F7A6" w14:textId="77777777" w:rsidR="00920695" w:rsidRDefault="00920695" w:rsidP="00920695">
      <w:r>
        <w:t>Обязательному письменному декларированию подлежат дорожные чеки, в независимости от суммы, ценные бумаги. Драгоценные камни и металлы в любом виде и состоянии. Необходимо вносить в письменную декларацию предметы, оборот которых ограничен законом (оружие, наркотические средства, культурные ценности и т.п.).</w:t>
      </w:r>
    </w:p>
    <w:p w14:paraId="31917059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Вывоз валюты</w:t>
      </w:r>
    </w:p>
    <w:p w14:paraId="338FE664" w14:textId="77777777" w:rsidR="00920695" w:rsidRDefault="00920695" w:rsidP="00920695">
      <w:r>
        <w:t>В настоящее время установлен следующий порядок вывоза из РБ наличной иностранной валюты:</w:t>
      </w:r>
    </w:p>
    <w:p w14:paraId="32865EEC" w14:textId="77777777" w:rsidR="00920695" w:rsidRDefault="00920695" w:rsidP="00920695">
      <w:pPr>
        <w:numPr>
          <w:ilvl w:val="0"/>
          <w:numId w:val="1"/>
        </w:numPr>
        <w:spacing w:line="256" w:lineRule="auto"/>
      </w:pPr>
      <w:r>
        <w:t>при вывозе суммы, не превышающей 10 000 USD, не требуется предоставление таможенным органам таможенной декларации;</w:t>
      </w:r>
    </w:p>
    <w:p w14:paraId="67F46058" w14:textId="77777777" w:rsidR="00920695" w:rsidRDefault="00920695" w:rsidP="00920695">
      <w:pPr>
        <w:numPr>
          <w:ilvl w:val="0"/>
          <w:numId w:val="1"/>
        </w:numPr>
        <w:spacing w:line="256" w:lineRule="auto"/>
        <w:rPr>
          <w:b/>
          <w:bCs/>
        </w:rPr>
      </w:pPr>
      <w:r>
        <w:lastRenderedPageBreak/>
        <w:t>при вывозе суммы, равной или превышающей 10 000 USD, вся сумма подлежит декларированию в письменном виде путем подачи пассажирской таможенной декларации.</w:t>
      </w:r>
    </w:p>
    <w:p w14:paraId="2520FD4B" w14:textId="77777777" w:rsidR="00920695" w:rsidRDefault="00920695" w:rsidP="00920695">
      <w:pPr>
        <w:ind w:left="720"/>
        <w:rPr>
          <w:b/>
          <w:bCs/>
        </w:rPr>
      </w:pPr>
    </w:p>
    <w:p w14:paraId="7DA1DA3E" w14:textId="77777777" w:rsidR="00920695" w:rsidRDefault="00920695" w:rsidP="00920695">
      <w:pPr>
        <w:numPr>
          <w:ilvl w:val="0"/>
          <w:numId w:val="1"/>
        </w:numPr>
        <w:spacing w:line="256" w:lineRule="auto"/>
        <w:rPr>
          <w:b/>
          <w:bCs/>
        </w:rPr>
      </w:pPr>
      <w:r>
        <w:rPr>
          <w:b/>
          <w:bCs/>
        </w:rPr>
        <w:t>Багаж</w:t>
      </w:r>
    </w:p>
    <w:p w14:paraId="453E7EF9" w14:textId="77777777" w:rsidR="00920695" w:rsidRDefault="00920695" w:rsidP="00920695">
      <w:r>
        <w:t>Разные авиакомпании устанавливают разные нормы провоза багажа. Поэтому настоятельно рекомендуем перед поездкой уточнить эту информацию у компании-перевозчика, которая будет выполнять ваш рейс, во избежание возможных проблем при регистрации на рейс и посадке в самолет.</w:t>
      </w:r>
    </w:p>
    <w:p w14:paraId="0999F971" w14:textId="77777777" w:rsidR="00920695" w:rsidRDefault="00920695" w:rsidP="00920695">
      <w:r>
        <w:t>Обратите внимание – информация о весе разрешенного багажа должна быть обязательно указана на вашем авиабилете.</w:t>
      </w:r>
    </w:p>
    <w:p w14:paraId="73031580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Примечание</w:t>
      </w:r>
    </w:p>
    <w:p w14:paraId="585CCB35" w14:textId="77777777" w:rsidR="00920695" w:rsidRDefault="00920695" w:rsidP="00920695">
      <w:proofErr w:type="spellStart"/>
      <w:r>
        <w:t>Солемаре</w:t>
      </w:r>
      <w:proofErr w:type="spellEnd"/>
      <w:r>
        <w:t xml:space="preserve"> тур не является авиаперевозчиком. Мы заказываем и покупаем билеты в ряде авиакомпаний. При выписке билета заключается договор между перевозчиком и пассажиром, фамилия которого указана в билете. Задержки рейсов (из-за погодных условий, технических причин, забастовок и форс-мажорных обстоятельств) случаются редко, тем не менее, иногда они могут привести к изменению программы вашего пребывания в стране. Компания </w:t>
      </w:r>
      <w:proofErr w:type="spellStart"/>
      <w:r>
        <w:t>Солемаре</w:t>
      </w:r>
      <w:proofErr w:type="spellEnd"/>
      <w:r>
        <w:t xml:space="preserve"> тур не несет ответственности за задержки авиарейсов и за сохранность вашего багажа во время авиаперелета.</w:t>
      </w:r>
    </w:p>
    <w:p w14:paraId="7AEC85E5" w14:textId="77777777" w:rsidR="00920695" w:rsidRDefault="00920695" w:rsidP="00920695">
      <w:r>
        <w:t>В случае задержки авиарейса за границу или возникновения непредвиденных обстоятельств (проблемы с пограничной или таможенной службами, утеря багажа, невозможность найти встречающего) – обязательно позвоните по телефону, указанному в конце распечатки с программой тура или в ваучере.</w:t>
      </w:r>
    </w:p>
    <w:p w14:paraId="5ED993A2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Прибытие в Малайзию</w:t>
      </w:r>
    </w:p>
    <w:p w14:paraId="5C0187FD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Виза</w:t>
      </w:r>
    </w:p>
    <w:p w14:paraId="41CAE275" w14:textId="77777777" w:rsidR="00920695" w:rsidRDefault="00920695" w:rsidP="00920695">
      <w:r>
        <w:rPr>
          <w:b/>
          <w:bCs/>
        </w:rPr>
        <w:t>Для граждан Беларуси и России виза для въезда в Малайзию не требуется.</w:t>
      </w:r>
    </w:p>
    <w:p w14:paraId="1F5E6B69" w14:textId="77777777" w:rsidR="00920695" w:rsidRDefault="00920695" w:rsidP="00920695">
      <w:pPr>
        <w:numPr>
          <w:ilvl w:val="0"/>
          <w:numId w:val="2"/>
        </w:numPr>
        <w:spacing w:line="256" w:lineRule="auto"/>
      </w:pPr>
      <w:r>
        <w:t>Срок пребывания в стране без визы — до 30 дней.</w:t>
      </w:r>
    </w:p>
    <w:p w14:paraId="044B6ADF" w14:textId="77777777" w:rsidR="00920695" w:rsidRDefault="00920695" w:rsidP="00920695">
      <w:r>
        <w:rPr>
          <w:b/>
          <w:bCs/>
        </w:rPr>
        <w:t>Для въезда в Малайзию гражданам РБ и РФ необходимо иметь:</w:t>
      </w:r>
    </w:p>
    <w:p w14:paraId="5C4FAAAD" w14:textId="77777777" w:rsidR="00920695" w:rsidRDefault="00920695" w:rsidP="00920695">
      <w:pPr>
        <w:numPr>
          <w:ilvl w:val="0"/>
          <w:numId w:val="3"/>
        </w:numPr>
        <w:spacing w:line="256" w:lineRule="auto"/>
      </w:pPr>
      <w:r>
        <w:t>Действующий загранпаспорт со сроком действия не менее 6 месяцев с момента окончания поездки;</w:t>
      </w:r>
    </w:p>
    <w:p w14:paraId="77539B7E" w14:textId="77777777" w:rsidR="00920695" w:rsidRDefault="00920695" w:rsidP="00920695">
      <w:pPr>
        <w:numPr>
          <w:ilvl w:val="0"/>
          <w:numId w:val="3"/>
        </w:numPr>
        <w:spacing w:line="256" w:lineRule="auto"/>
      </w:pPr>
      <w:r>
        <w:t>Ваучер на наземное обслуживание.</w:t>
      </w:r>
    </w:p>
    <w:p w14:paraId="5D811926" w14:textId="77777777" w:rsidR="00920695" w:rsidRDefault="00920695" w:rsidP="00920695">
      <w:r>
        <w:rPr>
          <w:b/>
          <w:bCs/>
        </w:rPr>
        <w:t>Новые правила для въезда в Малайзию</w:t>
      </w:r>
    </w:p>
    <w:p w14:paraId="3CAEA1B1" w14:textId="77777777" w:rsidR="00920695" w:rsidRDefault="00920695" w:rsidP="00920695">
      <w:r>
        <w:t>С 1 января 2024 года иммиграционный департамент Малайзии вводит новые правила, все иностранные граждане, прибывающие в страну, должны заполнить онлайн форму прибытия. </w:t>
      </w:r>
    </w:p>
    <w:p w14:paraId="127DE9CE" w14:textId="77777777" w:rsidR="00920695" w:rsidRDefault="00920695" w:rsidP="00920695">
      <w:r>
        <w:t>Электронная форма доступна для заполнения на сайте иммиграционной службы. Анкета включает в себя персональные данные, даты въезда и выезда из страны, страну откуда прибывает гость, транспорт прибытия, а также адрес электронной почты, куда придет заполненная вами форма, которую и нужно показать на паспортном контроле. Онлайн-форму необходимо заполнять перед любым пересечение границы вне зависимости от транспорта приезда (самолет, паром, автомобиль и т.д.). </w:t>
      </w:r>
    </w:p>
    <w:p w14:paraId="037F49E6" w14:textId="77777777" w:rsidR="00920695" w:rsidRDefault="00920695" w:rsidP="00920695">
      <w:hyperlink r:id="rId6" w:tgtFrame="_blank" w:history="1">
        <w:r>
          <w:rPr>
            <w:rStyle w:val="a4"/>
          </w:rPr>
          <w:t xml:space="preserve">Ссылка </w:t>
        </w:r>
        <w:proofErr w:type="gramStart"/>
        <w:r>
          <w:rPr>
            <w:rStyle w:val="a4"/>
          </w:rPr>
          <w:t>на  заполнение</w:t>
        </w:r>
        <w:proofErr w:type="gramEnd"/>
        <w:r>
          <w:rPr>
            <w:rStyle w:val="a4"/>
          </w:rPr>
          <w:t xml:space="preserve"> анкеты</w:t>
        </w:r>
      </w:hyperlink>
    </w:p>
    <w:p w14:paraId="4542A9A9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Разница во времени</w:t>
      </w:r>
    </w:p>
    <w:p w14:paraId="29739F93" w14:textId="77777777" w:rsidR="00920695" w:rsidRDefault="00920695" w:rsidP="00920695">
      <w:r>
        <w:lastRenderedPageBreak/>
        <w:t>Время в Малайзии опережает время в Беларуси на 4 часа. Чтобы определить точную разницу часовых поясов между Малайзией и вашим местом жительства, воспользуйтесь специализированными интернет-сайтами.</w:t>
      </w:r>
    </w:p>
    <w:p w14:paraId="53BD8273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Таможенные правила</w:t>
      </w:r>
    </w:p>
    <w:p w14:paraId="28424A86" w14:textId="77777777" w:rsidR="00920695" w:rsidRDefault="00920695" w:rsidP="00920695">
      <w:r>
        <w:t>Дорогостоящие предметы и вещи декларируются для их последующего беспрепятственного вывоза. Запрещен вывоз без специального разрешения предметов, представляющих историческую или культурную ценность, антикварных масок, а также драгоценных необработанных и полудрагоценных камней.</w:t>
      </w:r>
    </w:p>
    <w:p w14:paraId="1231BADE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Паспортный контроль</w:t>
      </w:r>
    </w:p>
    <w:p w14:paraId="18DA955E" w14:textId="77777777" w:rsidR="00920695" w:rsidRDefault="00920695" w:rsidP="00920695">
      <w:r>
        <w:t>При прохождении паспортного контроля в Малайзии необходимо предъявить паспорт и обратный билет, а также оригинал или копию полностью оплаченного туристического ваучера. </w:t>
      </w:r>
    </w:p>
    <w:p w14:paraId="14A0EBE7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Получение багажа</w:t>
      </w:r>
    </w:p>
    <w:p w14:paraId="7C86AB98" w14:textId="77777777" w:rsidR="00920695" w:rsidRDefault="00920695" w:rsidP="00920695">
      <w:r>
        <w:t>В зале прилета на информационных мониторах прочитайте, в какой секции будет выдаваться багаж с вашего рейса.</w:t>
      </w:r>
    </w:p>
    <w:p w14:paraId="5571ECA4" w14:textId="77777777" w:rsidR="00920695" w:rsidRDefault="00920695" w:rsidP="00920695">
      <w:r>
        <w:t>Выдача негабаритного багажа (детских и инвалидных колясок, спортивного снаряжения и др.) производится отдельно, в специальном секторе багажной зоны.</w:t>
      </w:r>
    </w:p>
    <w:p w14:paraId="0E902453" w14:textId="77777777" w:rsidR="00920695" w:rsidRDefault="00920695" w:rsidP="00920695">
      <w:r>
        <w:t>Пользование багажными тележками в аэропорту может быть платным.</w:t>
      </w:r>
    </w:p>
    <w:p w14:paraId="4ACE4856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Примечание</w:t>
      </w:r>
    </w:p>
    <w:p w14:paraId="66B9F052" w14:textId="77777777" w:rsidR="00920695" w:rsidRDefault="00920695" w:rsidP="00920695">
      <w:r>
        <w:t xml:space="preserve">Если ваш багаж не прибыл, обратитесь в службу </w:t>
      </w:r>
      <w:proofErr w:type="spellStart"/>
      <w:r>
        <w:t>lost&amp;found</w:t>
      </w:r>
      <w:proofErr w:type="spellEnd"/>
      <w:r>
        <w:t xml:space="preserve"> аэропорта для оформления квитанции розыска. В ней укажите адрес, по которому следует доставить задерживающийся багаж.</w:t>
      </w:r>
    </w:p>
    <w:p w14:paraId="064554E8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Встреча с представителем компании</w:t>
      </w:r>
    </w:p>
    <w:p w14:paraId="2CD6F6F7" w14:textId="77777777" w:rsidR="00920695" w:rsidRDefault="00920695" w:rsidP="00920695">
      <w:r>
        <w:t xml:space="preserve">После прохождения паспортного, таможенного контроля и получения багажа пройдите в зал прилета, следуя по указателям </w:t>
      </w:r>
      <w:proofErr w:type="spellStart"/>
      <w:r>
        <w:t>Exit</w:t>
      </w:r>
      <w:proofErr w:type="spellEnd"/>
      <w:r>
        <w:t>.</w:t>
      </w:r>
    </w:p>
    <w:p w14:paraId="4DCD1B6D" w14:textId="77777777" w:rsidR="00920695" w:rsidRDefault="00920695" w:rsidP="00920695">
      <w:r>
        <w:t>Если в состав вашего тура входит групповой или индивидуальный трансфер, в зоне прилета аэропорта вас будет ожидать представитель принимающей фирмы. Чтобы найти его, ориентируйтесь на табличку с надписью, указанной в ваучере (для групповых трансферов) или с фамилией туриста, на которого был оформлен тур (для индивидуальных трансферов).</w:t>
      </w:r>
    </w:p>
    <w:p w14:paraId="50A1F931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Примечание</w:t>
      </w:r>
    </w:p>
    <w:p w14:paraId="70E1A969" w14:textId="77777777" w:rsidR="00920695" w:rsidRDefault="00920695" w:rsidP="00920695">
      <w:r>
        <w:t>Если по каким-то причинам вы не можете найти встречающего, свяжитесь с представителем компании по телефонному номеру, указанному:</w:t>
      </w:r>
    </w:p>
    <w:p w14:paraId="1C2D0E78" w14:textId="77777777" w:rsidR="00920695" w:rsidRDefault="00920695" w:rsidP="00920695">
      <w:pPr>
        <w:numPr>
          <w:ilvl w:val="0"/>
          <w:numId w:val="4"/>
        </w:numPr>
        <w:spacing w:line="256" w:lineRule="auto"/>
      </w:pPr>
      <w:r>
        <w:t>в конце распечатки с программой путешествия, вложенной в ваш пакет документов – для групповых туров;</w:t>
      </w:r>
    </w:p>
    <w:p w14:paraId="0790C5AC" w14:textId="77777777" w:rsidR="00920695" w:rsidRDefault="00920695" w:rsidP="00920695">
      <w:pPr>
        <w:numPr>
          <w:ilvl w:val="0"/>
          <w:numId w:val="4"/>
        </w:numPr>
        <w:spacing w:line="256" w:lineRule="auto"/>
      </w:pPr>
      <w:r>
        <w:t>в ваучере на трансфер – для индивидуальных туров.</w:t>
      </w:r>
    </w:p>
    <w:p w14:paraId="57FC142D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Трансфер аэропорт–отель</w:t>
      </w:r>
    </w:p>
    <w:p w14:paraId="7C9EE121" w14:textId="77777777" w:rsidR="00920695" w:rsidRDefault="00920695" w:rsidP="00920695">
      <w:r>
        <w:t>Трансферы до отеля и обратно организуются принимающими или транспортными компаниями. Время в пути зависит от региона.</w:t>
      </w:r>
    </w:p>
    <w:p w14:paraId="762FA692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Примечание</w:t>
      </w:r>
    </w:p>
    <w:p w14:paraId="1D162B59" w14:textId="77777777" w:rsidR="00920695" w:rsidRDefault="00920695" w:rsidP="00920695">
      <w:r>
        <w:t>В случае задержки авиарейса за границу или возникновения непредвиденных обстоятельств (проблемы с пограничной или таможенной службами, утеря багажа, невозможность найти встречающего) – обязательно позвоните по телефону, указанному в конце распечатки с программой тура или в ваучере.</w:t>
      </w:r>
    </w:p>
    <w:p w14:paraId="7689B5FE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Размещение в отеле</w:t>
      </w:r>
    </w:p>
    <w:p w14:paraId="1C17C81D" w14:textId="77777777" w:rsidR="00920695" w:rsidRDefault="00920695" w:rsidP="00920695">
      <w:r>
        <w:rPr>
          <w:b/>
          <w:bCs/>
        </w:rPr>
        <w:lastRenderedPageBreak/>
        <w:t>Туристический сбор</w:t>
      </w:r>
    </w:p>
    <w:p w14:paraId="5764B74E" w14:textId="77777777" w:rsidR="00920695" w:rsidRDefault="00920695" w:rsidP="00920695">
      <w:r>
        <w:t xml:space="preserve">Согласно постановлению правительства Малайзии с 01 сентября 2017 на всей территории страны вводится туристический сбор в размере 10 </w:t>
      </w:r>
      <w:proofErr w:type="spellStart"/>
      <w:r>
        <w:t>рингит</w:t>
      </w:r>
      <w:proofErr w:type="spellEnd"/>
      <w:r>
        <w:t xml:space="preserve"> (≈ 2,5 $) за номер в сутки. Сбор будет взыматься с иностранного гражданина в день прибытия при регистрации в отель.</w:t>
      </w:r>
    </w:p>
    <w:p w14:paraId="4DD92312" w14:textId="77777777" w:rsidR="00920695" w:rsidRDefault="00920695" w:rsidP="00920695">
      <w:r>
        <w:rPr>
          <w:b/>
          <w:bCs/>
        </w:rPr>
        <w:t xml:space="preserve">Остров </w:t>
      </w:r>
      <w:proofErr w:type="spellStart"/>
      <w:r>
        <w:rPr>
          <w:b/>
          <w:bCs/>
        </w:rPr>
        <w:t>Лангкави</w:t>
      </w:r>
      <w:proofErr w:type="spellEnd"/>
    </w:p>
    <w:p w14:paraId="1E234D6C" w14:textId="77777777" w:rsidR="00920695" w:rsidRDefault="00920695" w:rsidP="00920695">
      <w:r>
        <w:t xml:space="preserve">Согласно официальному объявлению от </w:t>
      </w:r>
      <w:proofErr w:type="spellStart"/>
      <w:r>
        <w:t>Majlis</w:t>
      </w:r>
      <w:proofErr w:type="spellEnd"/>
      <w:r>
        <w:t xml:space="preserve"> </w:t>
      </w:r>
      <w:proofErr w:type="spellStart"/>
      <w:r>
        <w:t>Perbandaran</w:t>
      </w:r>
      <w:proofErr w:type="spellEnd"/>
      <w:r>
        <w:t xml:space="preserve"> </w:t>
      </w:r>
      <w:proofErr w:type="spellStart"/>
      <w:r>
        <w:t>Langkawi</w:t>
      </w:r>
      <w:proofErr w:type="spellEnd"/>
      <w:r>
        <w:t xml:space="preserve"> </w:t>
      </w:r>
      <w:proofErr w:type="spellStart"/>
      <w:r>
        <w:t>Bandaraya</w:t>
      </w:r>
      <w:proofErr w:type="spellEnd"/>
      <w:r>
        <w:t xml:space="preserve"> </w:t>
      </w:r>
      <w:proofErr w:type="spellStart"/>
      <w:r>
        <w:t>Pelancongan</w:t>
      </w:r>
      <w:proofErr w:type="spellEnd"/>
      <w:r>
        <w:t xml:space="preserve"> (MPL), начиная с 1 января 2025 года, взимаемый налог изменится для всех прибывающих гостей, включая периоды крупных мероприятий на острове.</w:t>
      </w:r>
    </w:p>
    <w:p w14:paraId="4B5DE095" w14:textId="77777777" w:rsidR="00920695" w:rsidRDefault="00920695" w:rsidP="00920695">
      <w:r>
        <w:rPr>
          <w:b/>
          <w:bCs/>
        </w:rPr>
        <w:t>Текущие и новые ставки туристического налога:</w:t>
      </w:r>
    </w:p>
    <w:p w14:paraId="6B7D7E61" w14:textId="77777777" w:rsidR="00920695" w:rsidRDefault="00920695" w:rsidP="00920695">
      <w:r>
        <w:rPr>
          <w:b/>
          <w:bCs/>
        </w:rPr>
        <w:t>Для 5-звёздочных отелей</w:t>
      </w:r>
    </w:p>
    <w:p w14:paraId="48664FAA" w14:textId="77777777" w:rsidR="00920695" w:rsidRDefault="00920695" w:rsidP="00920695">
      <w:pPr>
        <w:numPr>
          <w:ilvl w:val="0"/>
          <w:numId w:val="5"/>
        </w:numPr>
        <w:spacing w:line="256" w:lineRule="auto"/>
      </w:pPr>
      <w:r>
        <w:t>Новая ставка с 1 января 2025 года: 10 MYR за номер за ночь</w:t>
      </w:r>
    </w:p>
    <w:p w14:paraId="180B137D" w14:textId="77777777" w:rsidR="00920695" w:rsidRDefault="00920695" w:rsidP="00920695">
      <w:pPr>
        <w:numPr>
          <w:ilvl w:val="0"/>
          <w:numId w:val="5"/>
        </w:numPr>
        <w:spacing w:line="256" w:lineRule="auto"/>
      </w:pPr>
      <w:r>
        <w:t>В периоды крупных мероприятий: 20 MYR за номер за ночь</w:t>
      </w:r>
    </w:p>
    <w:p w14:paraId="7BF75702" w14:textId="77777777" w:rsidR="00920695" w:rsidRDefault="00920695" w:rsidP="00920695">
      <w:r>
        <w:rPr>
          <w:b/>
          <w:bCs/>
        </w:rPr>
        <w:t>Для 4-звёздочных отелей</w:t>
      </w:r>
    </w:p>
    <w:p w14:paraId="5AD1D532" w14:textId="77777777" w:rsidR="00920695" w:rsidRDefault="00920695" w:rsidP="00920695">
      <w:pPr>
        <w:numPr>
          <w:ilvl w:val="0"/>
          <w:numId w:val="6"/>
        </w:numPr>
        <w:spacing w:line="256" w:lineRule="auto"/>
      </w:pPr>
      <w:r>
        <w:t>Новая ставка с 1 января 2025 года: 5 MYR за номер за ночь</w:t>
      </w:r>
    </w:p>
    <w:p w14:paraId="3EECC78A" w14:textId="77777777" w:rsidR="00920695" w:rsidRDefault="00920695" w:rsidP="00920695">
      <w:pPr>
        <w:numPr>
          <w:ilvl w:val="0"/>
          <w:numId w:val="6"/>
        </w:numPr>
        <w:spacing w:line="256" w:lineRule="auto"/>
      </w:pPr>
      <w:r>
        <w:t>В периоды крупных мероприятий: 10 MYR за номер за ночь</w:t>
      </w:r>
    </w:p>
    <w:p w14:paraId="1CAFD3F3" w14:textId="77777777" w:rsidR="00920695" w:rsidRDefault="00920695" w:rsidP="00920695">
      <w:r>
        <w:rPr>
          <w:b/>
          <w:bCs/>
        </w:rPr>
        <w:t>Для 3-звёздочных отелей</w:t>
      </w:r>
    </w:p>
    <w:p w14:paraId="2062CA73" w14:textId="77777777" w:rsidR="00920695" w:rsidRDefault="00920695" w:rsidP="00920695">
      <w:pPr>
        <w:numPr>
          <w:ilvl w:val="0"/>
          <w:numId w:val="7"/>
        </w:numPr>
        <w:spacing w:line="256" w:lineRule="auto"/>
      </w:pPr>
      <w:r>
        <w:t>Новая ставка с 1 января 2025 года: 3 MYR за номер за ночь</w:t>
      </w:r>
    </w:p>
    <w:p w14:paraId="08FD67F6" w14:textId="77777777" w:rsidR="00920695" w:rsidRDefault="00920695" w:rsidP="00920695">
      <w:pPr>
        <w:numPr>
          <w:ilvl w:val="0"/>
          <w:numId w:val="7"/>
        </w:numPr>
        <w:spacing w:line="256" w:lineRule="auto"/>
      </w:pPr>
      <w:r>
        <w:t>В периоды крупных мероприятий: 6 MYR за номер за ночь</w:t>
      </w:r>
    </w:p>
    <w:p w14:paraId="7C89F519" w14:textId="77777777" w:rsidR="00920695" w:rsidRDefault="00920695" w:rsidP="00920695">
      <w:r>
        <w:rPr>
          <w:b/>
          <w:bCs/>
        </w:rPr>
        <w:t>Дополнительный сбор также введен на острове Пенанг, его сумма не зависит от категории отеля и составляет 2 MYR – около 0,5 USD в сутки.</w:t>
      </w:r>
    </w:p>
    <w:p w14:paraId="538CAAC7" w14:textId="77777777" w:rsidR="00920695" w:rsidRDefault="00920695" w:rsidP="00920695">
      <w:pPr>
        <w:numPr>
          <w:ilvl w:val="0"/>
          <w:numId w:val="8"/>
        </w:numPr>
        <w:spacing w:line="256" w:lineRule="auto"/>
      </w:pPr>
      <w:r>
        <w:t>При размещении в отеле необходимо предъявить администратору паспорт, ваучер и заполненную регистрационную карточку на английском языке.</w:t>
      </w:r>
    </w:p>
    <w:p w14:paraId="5680874F" w14:textId="77777777" w:rsidR="00920695" w:rsidRDefault="00920695" w:rsidP="00920695">
      <w:pPr>
        <w:numPr>
          <w:ilvl w:val="0"/>
          <w:numId w:val="8"/>
        </w:numPr>
        <w:spacing w:line="256" w:lineRule="auto"/>
      </w:pPr>
      <w:r>
        <w:t>Время заселения в отель в день приезда – 14:00. </w:t>
      </w:r>
    </w:p>
    <w:p w14:paraId="1BD3B493" w14:textId="77777777" w:rsidR="00920695" w:rsidRDefault="00920695" w:rsidP="00920695">
      <w:pPr>
        <w:numPr>
          <w:ilvl w:val="0"/>
          <w:numId w:val="8"/>
        </w:numPr>
        <w:spacing w:line="256" w:lineRule="auto"/>
      </w:pPr>
      <w:r>
        <w:t>При возникновении проблем с размещением в отеле свяжитесь с представителем компании на курорте или туроператором.</w:t>
      </w:r>
    </w:p>
    <w:p w14:paraId="23C31AD6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Услуги в отеле</w:t>
      </w:r>
    </w:p>
    <w:p w14:paraId="0EE93666" w14:textId="77777777" w:rsidR="00920695" w:rsidRDefault="00920695" w:rsidP="00920695">
      <w:r>
        <w:t>Прежде, чем воспользоваться какой-либо услугой в отеле, ознакомьтесь с условиями ее предоставления: платным может быть пользование мини-баром, спортивным инвентарем, бассейном, сауной и т.д. Необходимо также ознакомиться с правилами посещения ресторанов и баров, проката автомобилей и лодок и придерживаться установленных норм.</w:t>
      </w:r>
    </w:p>
    <w:p w14:paraId="23D89271" w14:textId="77777777" w:rsidR="00920695" w:rsidRDefault="00920695" w:rsidP="00920695">
      <w:r>
        <w:t>Все предоставленные отелем дополнительные услуги необходимо оплатить до 12:00 последнего дня проживания.</w:t>
      </w:r>
    </w:p>
    <w:p w14:paraId="4676B30C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Правила нахождения в отеле</w:t>
      </w:r>
    </w:p>
    <w:p w14:paraId="52BF9D76" w14:textId="77777777" w:rsidR="00920695" w:rsidRDefault="00920695" w:rsidP="00920695">
      <w:r>
        <w:t xml:space="preserve">В отеле необходимо соблюдать общепринятые нормы поведения. Специальные правила отеля обычно приведены в специальных информационных материалах (брошюры, буклеты), имеющихся в каждом номере. Аналогичная информация может быть доступна в памятке гостя, выдаваемой администрацией отеля при заселении, или на </w:t>
      </w:r>
      <w:proofErr w:type="spellStart"/>
      <w:r>
        <w:t>внутриотельном</w:t>
      </w:r>
      <w:proofErr w:type="spellEnd"/>
      <w:r>
        <w:t xml:space="preserve"> телеканале.</w:t>
      </w:r>
    </w:p>
    <w:p w14:paraId="1C08AA5C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Примечание</w:t>
      </w:r>
    </w:p>
    <w:p w14:paraId="137C53E1" w14:textId="77777777" w:rsidR="00920695" w:rsidRDefault="00920695" w:rsidP="00920695">
      <w:r>
        <w:t>Администрация отеля вправе выселить туриста по следующим причинам:</w:t>
      </w:r>
    </w:p>
    <w:p w14:paraId="23AAAB04" w14:textId="77777777" w:rsidR="00920695" w:rsidRDefault="00920695" w:rsidP="00920695">
      <w:pPr>
        <w:numPr>
          <w:ilvl w:val="0"/>
          <w:numId w:val="9"/>
        </w:numPr>
        <w:spacing w:line="256" w:lineRule="auto"/>
      </w:pPr>
      <w:r>
        <w:lastRenderedPageBreak/>
        <w:t>предпринимательская деятельность на территории отеля, связанная с получением дохода от источников в стране временного пребывания;</w:t>
      </w:r>
    </w:p>
    <w:p w14:paraId="656F8ED8" w14:textId="77777777" w:rsidR="00920695" w:rsidRDefault="00920695" w:rsidP="00920695">
      <w:pPr>
        <w:numPr>
          <w:ilvl w:val="0"/>
          <w:numId w:val="9"/>
        </w:numPr>
        <w:spacing w:line="256" w:lineRule="auto"/>
      </w:pPr>
      <w:r>
        <w:t>хулиганские действия (оскорбление гостей и сотрудников отеля, выбрасывание мусора из окна номера, драка на территории отеля, угроза безопасности гостям отеля и проч.);</w:t>
      </w:r>
    </w:p>
    <w:p w14:paraId="03C7DEDF" w14:textId="77777777" w:rsidR="00920695" w:rsidRDefault="00920695" w:rsidP="00920695">
      <w:pPr>
        <w:numPr>
          <w:ilvl w:val="0"/>
          <w:numId w:val="9"/>
        </w:numPr>
        <w:spacing w:line="256" w:lineRule="auto"/>
      </w:pPr>
      <w:r>
        <w:t>систематическое нарушение правил отеля (вынос оборудования номера за его пределы), нарушение правил безопасности проживания в номере, нарушение правил безопасности купания в бассейне или в море и проч.);</w:t>
      </w:r>
    </w:p>
    <w:p w14:paraId="25BDC1CB" w14:textId="77777777" w:rsidR="00920695" w:rsidRDefault="00920695" w:rsidP="00920695">
      <w:pPr>
        <w:numPr>
          <w:ilvl w:val="0"/>
          <w:numId w:val="9"/>
        </w:numPr>
        <w:spacing w:line="256" w:lineRule="auto"/>
      </w:pPr>
      <w:r>
        <w:t>нарушение норм общественного проживания, препятствующее отдыху других гостей отеля.</w:t>
      </w:r>
    </w:p>
    <w:p w14:paraId="7BC045BC" w14:textId="77777777" w:rsidR="00920695" w:rsidRDefault="00920695" w:rsidP="00920695">
      <w:r>
        <w:t>Администрация вправе выселить туриста и на других основаниях.</w:t>
      </w:r>
    </w:p>
    <w:p w14:paraId="1A4037F5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Питание</w:t>
      </w:r>
    </w:p>
    <w:p w14:paraId="2CAF72D2" w14:textId="77777777" w:rsidR="00920695" w:rsidRDefault="00920695" w:rsidP="00920695">
      <w:r>
        <w:t>Питание в отелях может быть организовано на базе только завтрака (BB), завтрака и ужина (HB), полного пансиона (FB) или по системе «всё включено» (All).</w:t>
      </w:r>
    </w:p>
    <w:p w14:paraId="61D49A55" w14:textId="77777777" w:rsidR="00920695" w:rsidRDefault="00920695" w:rsidP="00920695">
      <w:r>
        <w:t>Для питья рекомендуем использовать бутилированную воду, которую можно приобрести в магазинах и барах отеля (при системе питания «все включено» в некоторых отелях возможно получение питьевой воды в бутылке бесплатно в баре отеля). Местная опресненная вода из-за высокой температуры быстро приходит в негодность, поэтому пить ее (в том числе водопроводную воду) не рекомендуется.</w:t>
      </w:r>
    </w:p>
    <w:p w14:paraId="3431A9FD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Выезд из отеля</w:t>
      </w:r>
    </w:p>
    <w:p w14:paraId="70531318" w14:textId="77777777" w:rsidR="00920695" w:rsidRDefault="00920695" w:rsidP="00920695">
      <w:r>
        <w:t>Расчетный час в отеле в день выезда – 12:00. К этому времени необходимо освободить свой номер и оплатить дополнительные услуги отеля: телефон, мини-бар, ресторан и т.д. Багаж до отправления в аэропорт оставить в камере хранения отеля. Если номер не сдан до 12:00, придется оплатить его стоимость за следующие сутки.</w:t>
      </w:r>
    </w:p>
    <w:p w14:paraId="3E1064CC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Деньги и покупки</w:t>
      </w:r>
    </w:p>
    <w:p w14:paraId="15F7C14D" w14:textId="77777777" w:rsidR="00920695" w:rsidRDefault="00920695" w:rsidP="00920695">
      <w:r>
        <w:t xml:space="preserve">Официальной денежной единицей, имеющей хождение в Малайзии, является </w:t>
      </w:r>
      <w:proofErr w:type="spellStart"/>
      <w:r>
        <w:t>риннгитт</w:t>
      </w:r>
      <w:proofErr w:type="spellEnd"/>
      <w:r>
        <w:t>.</w:t>
      </w:r>
    </w:p>
    <w:p w14:paraId="5CBF5C9F" w14:textId="77777777" w:rsidR="00920695" w:rsidRDefault="00920695" w:rsidP="00920695">
      <w:r>
        <w:t>В денежном обращении – малазийские ринггиты, 1 ринггит равен 100 центам. В крупных банках, отелях, магазинах к оплате принимаются основные кредитные карты. Не рекомендуем использовать доллары до 2006 года выпуска – могут не поменять. Обмен валюты: рекомендуется обменивать деньги в аэропорту Куала-Лумпура. Также можно произвести обмен в любом отеле и банке. Банки открыты с 9:00 до 18:00.</w:t>
      </w:r>
    </w:p>
    <w:p w14:paraId="34511BB3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Посещение национальных достопримечательностей</w:t>
      </w:r>
    </w:p>
    <w:p w14:paraId="26A076FF" w14:textId="77777777" w:rsidR="00920695" w:rsidRDefault="00920695" w:rsidP="00920695">
      <w:r>
        <w:t>Не рекомендуется посещать храмы в шортах, в одежде с открытыми плечами и спиной. Также при входе в храм нужно снимать обувь и головной убор.</w:t>
      </w:r>
    </w:p>
    <w:p w14:paraId="7501EDB9" w14:textId="77777777" w:rsidR="00920695" w:rsidRDefault="00920695" w:rsidP="00920695">
      <w:r>
        <w:t>Никогда нельзя дотрагиваться до головы буддистов, в том числе и детей. Нельзя поворачиваться спиной к статуям Будды или стоять к ним боком, если находитесь слишком близко от них (понаблюдайте, как ведут себя другие). Это относится и к фотографированию. Статую можно фотографировать, но все люди должны быть обращены к ней лицом.</w:t>
      </w:r>
    </w:p>
    <w:p w14:paraId="6609D149" w14:textId="77777777" w:rsidR="00920695" w:rsidRDefault="00920695" w:rsidP="00920695">
      <w:r>
        <w:t>Несмотря на то, что туристам многое разрешено, при рукопожатии, передаче денег, предметов и т.д. лучше пользоваться правой рукой. Конечно же, при переноске больших и/или тяжелых предметов можно пользоваться двумя руками. Также следует соблюдать все традиции ислама.</w:t>
      </w:r>
    </w:p>
    <w:p w14:paraId="21AEB9C2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Телефонная связь</w:t>
      </w:r>
    </w:p>
    <w:p w14:paraId="471911F5" w14:textId="77777777" w:rsidR="00920695" w:rsidRDefault="00920695" w:rsidP="00920695">
      <w:r>
        <w:t xml:space="preserve">При необходимости можно позвонить в любую страну мира из отеля. Для звонка в Беларусь необходимо набрать 375 + код города + номер абонента. Сим-карты можно приобрести в аэропорту по прилете в офисах компаний мобильных операторов. Телефонные карты продаются в </w:t>
      </w:r>
      <w:r>
        <w:lastRenderedPageBreak/>
        <w:t>ближайших магазинчиках на курортах. Можно попросить гида о помощи в приобретении такой карты.</w:t>
      </w:r>
    </w:p>
    <w:p w14:paraId="27D2AC9C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Общественный транспорт</w:t>
      </w:r>
    </w:p>
    <w:p w14:paraId="5834B6E2" w14:textId="77777777" w:rsidR="00920695" w:rsidRDefault="00920695" w:rsidP="00920695">
      <w:r>
        <w:t>Самые популярные виды наземного транспорта в Малайзии – автобусы.</w:t>
      </w:r>
    </w:p>
    <w:p w14:paraId="7958F09D" w14:textId="77777777" w:rsidR="00920695" w:rsidRDefault="00920695" w:rsidP="00920695">
      <w:r>
        <w:t>Аренда автомобиля от 70 USD в день.</w:t>
      </w:r>
    </w:p>
    <w:p w14:paraId="6413A22E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Экскурсии</w:t>
      </w:r>
    </w:p>
    <w:p w14:paraId="6041B552" w14:textId="77777777" w:rsidR="00920695" w:rsidRDefault="00920695" w:rsidP="00920695">
      <w:r>
        <w:t xml:space="preserve">В Малайзии большое количество экскурсионных программ, которые вы можете организовать и приобрести заранее у туроператора </w:t>
      </w:r>
      <w:proofErr w:type="spellStart"/>
      <w:r>
        <w:t>Солемаре</w:t>
      </w:r>
      <w:proofErr w:type="spellEnd"/>
      <w:r>
        <w:t xml:space="preserve"> тур или у принимающей компании на месте.</w:t>
      </w:r>
    </w:p>
    <w:p w14:paraId="53D5F93C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Кухня</w:t>
      </w:r>
    </w:p>
    <w:p w14:paraId="52C74298" w14:textId="77777777" w:rsidR="00920695" w:rsidRDefault="00920695" w:rsidP="00920695">
      <w:r>
        <w:t xml:space="preserve">На выбор предлагаются блюда как европейской, так и национальной кухни, знаменитый рис, приправленный специями, является самым распространенным продуктом питания. </w:t>
      </w:r>
      <w:proofErr w:type="gramStart"/>
      <w:r>
        <w:t>Кроме этого</w:t>
      </w:r>
      <w:proofErr w:type="gramEnd"/>
      <w:r>
        <w:t xml:space="preserve"> присутствуют блюда из мяса, рыбы и морепродуктов (попробуйте морских креветок), домашней птицы, овощей. Великолепные и недорогие тропические фрукты: ананасы, бананы (более 200 сортов).</w:t>
      </w:r>
    </w:p>
    <w:p w14:paraId="4152AC37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Чаевые</w:t>
      </w:r>
    </w:p>
    <w:p w14:paraId="1BA5A282" w14:textId="77777777" w:rsidR="00920695" w:rsidRDefault="00920695" w:rsidP="00920695">
      <w:proofErr w:type="spellStart"/>
      <w:r>
        <w:t>Eсли</w:t>
      </w:r>
      <w:proofErr w:type="spellEnd"/>
      <w:r>
        <w:t xml:space="preserve"> гостю понравилось обслуживание, принято оставлять небольшую сумму лично обслуживающему работнику (10 $ в неделю работнику отеля или 5% от счета – официанту). Некоторые курорты добавляют оплату услуг в счет (обычно 10%), в этом случае в чаевых нет никакой необходимости. </w:t>
      </w:r>
    </w:p>
    <w:p w14:paraId="3C58179D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Медицинский страховой полис и врачебная помощь</w:t>
      </w:r>
    </w:p>
    <w:p w14:paraId="1A8EB954" w14:textId="77777777" w:rsidR="00920695" w:rsidRDefault="00920695" w:rsidP="00920695">
      <w:r>
        <w:t>Для выезда за границу каждый турист обязан иметь медицинский страховой полис. В него вписывается фамилия туриста и сроки его пребывания в Малайзии. Страховой полис содержит информацию на русском языке о правилах страхования. Обязательно ознакомьтесь с условиями страхового договора перед поездкой.</w:t>
      </w:r>
    </w:p>
    <w:p w14:paraId="70689671" w14:textId="77777777" w:rsidR="00920695" w:rsidRDefault="00920695" w:rsidP="00920695">
      <w:r>
        <w:t>Во время пребывания в Малайзии рекомендуем страховой полис постоянно иметь при себе. Напоминаем, что </w:t>
      </w:r>
      <w:r>
        <w:rPr>
          <w:b/>
          <w:bCs/>
        </w:rPr>
        <w:t>заболевания, связанные с беременностью, последствиями алкогольного или наркотического опьянения, не являются страховыми случаями</w:t>
      </w:r>
      <w:r>
        <w:t>.</w:t>
      </w:r>
    </w:p>
    <w:p w14:paraId="77605F77" w14:textId="77777777" w:rsidR="00920695" w:rsidRDefault="00920695" w:rsidP="00920695">
      <w:r>
        <w:t>При возникновении у туриста инфекционного заболевания администрация отеля вправе потребовать его выселения и перемещения в госпиталь.</w:t>
      </w:r>
    </w:p>
    <w:p w14:paraId="473B4028" w14:textId="77777777" w:rsidR="00920695" w:rsidRDefault="00920695" w:rsidP="00920695">
      <w:r>
        <w:t>При наличии страхового полиса обслуживание производится бесплатно или с последующей компенсацией расходов согласно страховому полису (см. памятку, прилагаемую к страховому полису). При наступлении страхового случая необходимо обратиться в страховую компанию по телефонам, указанным в страховом полисе. Только при непосредственном информировании страховой компании и координировании ею ваших действий будет предоставлено бесплатное (или с последующей компенсацией расходов) обслуживание.</w:t>
      </w:r>
    </w:p>
    <w:p w14:paraId="471915F9" w14:textId="77777777" w:rsidR="00920695" w:rsidRDefault="00920695" w:rsidP="00920695">
      <w:r>
        <w:t>Если турист обращается к врачу самостоятельно, минуя страховую компанию, то все расходы на оплату медицинских услуг он несет лично и не может претендовать на их полную компенсацию страховщиком.</w:t>
      </w:r>
    </w:p>
    <w:p w14:paraId="286CCA53" w14:textId="77777777" w:rsidR="00920695" w:rsidRDefault="00920695" w:rsidP="00920695">
      <w:r>
        <w:t>Специальных прививок для путешествия в Малайзию не требуется.</w:t>
      </w:r>
    </w:p>
    <w:p w14:paraId="709A95F6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Личная безопасность</w:t>
      </w:r>
    </w:p>
    <w:p w14:paraId="7577E6F7" w14:textId="77777777" w:rsidR="00920695" w:rsidRDefault="00920695" w:rsidP="00920695">
      <w:r>
        <w:t>Для того чтобы путешествие в Малайзию запомнилось вам только с лучшей стороны, рекомендуем соблюдать следующие правила безопасности:</w:t>
      </w:r>
    </w:p>
    <w:p w14:paraId="13E48174" w14:textId="77777777" w:rsidR="00920695" w:rsidRDefault="00920695" w:rsidP="00920695">
      <w:pPr>
        <w:numPr>
          <w:ilvl w:val="0"/>
          <w:numId w:val="10"/>
        </w:numPr>
        <w:spacing w:line="256" w:lineRule="auto"/>
      </w:pPr>
      <w:r>
        <w:t>не оставляйте без присмотра свой багаж в местах массового скопления людей;</w:t>
      </w:r>
    </w:p>
    <w:p w14:paraId="4046EC06" w14:textId="77777777" w:rsidR="00920695" w:rsidRDefault="00920695" w:rsidP="00920695">
      <w:pPr>
        <w:numPr>
          <w:ilvl w:val="0"/>
          <w:numId w:val="10"/>
        </w:numPr>
        <w:spacing w:line="256" w:lineRule="auto"/>
      </w:pPr>
      <w:r>
        <w:lastRenderedPageBreak/>
        <w:t>не оставляйте на виду ценные вещи. Храните их только в сейфе в номере или на рецепции (пусть даже за небольшую плату). За вещи, оставленные в номере, отель ответственности не несет;</w:t>
      </w:r>
    </w:p>
    <w:p w14:paraId="7BD97473" w14:textId="77777777" w:rsidR="00920695" w:rsidRDefault="00920695" w:rsidP="00920695">
      <w:pPr>
        <w:numPr>
          <w:ilvl w:val="0"/>
          <w:numId w:val="10"/>
        </w:numPr>
        <w:spacing w:line="256" w:lineRule="auto"/>
      </w:pPr>
      <w:r>
        <w:t>не занимайте места, поставив на стол или стул сумку, положив телефон, ключи от номера и т.п.;</w:t>
      </w:r>
    </w:p>
    <w:p w14:paraId="60554A8C" w14:textId="77777777" w:rsidR="00920695" w:rsidRDefault="00920695" w:rsidP="00920695">
      <w:pPr>
        <w:numPr>
          <w:ilvl w:val="0"/>
          <w:numId w:val="10"/>
        </w:numPr>
        <w:spacing w:line="256" w:lineRule="auto"/>
      </w:pPr>
      <w:r>
        <w:t>особо внимательно относитесь к документам: держите их либо в сейфе, либо при себе. Без особой надобности паспорта с собой не носите. Используйте копии;</w:t>
      </w:r>
    </w:p>
    <w:p w14:paraId="4319D6EB" w14:textId="77777777" w:rsidR="00920695" w:rsidRDefault="00920695" w:rsidP="00920695">
      <w:pPr>
        <w:numPr>
          <w:ilvl w:val="0"/>
          <w:numId w:val="10"/>
        </w:numPr>
        <w:spacing w:line="256" w:lineRule="auto"/>
      </w:pPr>
      <w:r>
        <w:t>соблюдайте правила личной гигиены, избегайте случайных мест общественного питания;</w:t>
      </w:r>
    </w:p>
    <w:p w14:paraId="5156CB17" w14:textId="77777777" w:rsidR="00920695" w:rsidRDefault="00920695" w:rsidP="00920695">
      <w:pPr>
        <w:numPr>
          <w:ilvl w:val="0"/>
          <w:numId w:val="10"/>
        </w:numPr>
        <w:spacing w:line="256" w:lineRule="auto"/>
      </w:pPr>
      <w:r>
        <w:t>настоятельно рекомендуется пользоваться защитными кремами и даже купаться в футболке, так как солнечная радиация легко проникает в верхний слой воды;</w:t>
      </w:r>
    </w:p>
    <w:p w14:paraId="09BA0368" w14:textId="77777777" w:rsidR="00920695" w:rsidRDefault="00920695" w:rsidP="00920695">
      <w:pPr>
        <w:numPr>
          <w:ilvl w:val="0"/>
          <w:numId w:val="10"/>
        </w:numPr>
        <w:spacing w:line="256" w:lineRule="auto"/>
      </w:pPr>
      <w:r>
        <w:t>в непроверенных местах следует воздерживаться от употребления: некипяченой воды и свежевыжатых соков, свежих овощных и фруктовых салатов, фруктов, неочищенных перед употреблением, мороженого, кондитерских изделий с фруктовой начинкой, пищевого льда.</w:t>
      </w:r>
    </w:p>
    <w:p w14:paraId="40215C49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Возвращение домой</w:t>
      </w:r>
    </w:p>
    <w:p w14:paraId="5ADE3C80" w14:textId="77777777" w:rsidR="00920695" w:rsidRDefault="00920695" w:rsidP="00920695">
      <w:r>
        <w:t>В день отъезда необходимо до 12:00 освободить номер и сдать ключи. До трансфера в аэропорт свой багаж можно оставить в камере хранения отеля.</w:t>
      </w:r>
    </w:p>
    <w:p w14:paraId="1AC3EE7E" w14:textId="77777777" w:rsidR="00920695" w:rsidRDefault="00920695" w:rsidP="00920695">
      <w:r>
        <w:t>Перед освобождением и выселением из номера убедитесь, что не вы не забыли личные вещи, документы или деньги в сейфе, тумбочках, шкафу и т.п.</w:t>
      </w:r>
    </w:p>
    <w:p w14:paraId="69A11224" w14:textId="77777777" w:rsidR="00920695" w:rsidRDefault="00920695" w:rsidP="00920695">
      <w:r>
        <w:t>Во избежание различных осложнений и задержек убедительно просим не опаздывать на трансфер в аэропорт.</w:t>
      </w:r>
    </w:p>
    <w:p w14:paraId="6341DC06" w14:textId="77777777" w:rsidR="00920695" w:rsidRDefault="00920695" w:rsidP="00920695">
      <w:r>
        <w:t>Перед отъездом из отеля проверьте наличие ваших чемоданов.</w:t>
      </w:r>
    </w:p>
    <w:p w14:paraId="70A2B010" w14:textId="77777777" w:rsidR="00920695" w:rsidRDefault="00920695" w:rsidP="00920695">
      <w:r>
        <w:t>По окончании трансфера получите ваш багаж и проверьте.</w:t>
      </w:r>
    </w:p>
    <w:p w14:paraId="2C494682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Экстренные и справочные телефоны</w:t>
      </w:r>
    </w:p>
    <w:p w14:paraId="1222A3E6" w14:textId="77777777" w:rsidR="00920695" w:rsidRDefault="00920695" w:rsidP="00920695">
      <w:pPr>
        <w:rPr>
          <w:b/>
          <w:bCs/>
        </w:rPr>
      </w:pPr>
      <w:proofErr w:type="spellStart"/>
      <w:r>
        <w:rPr>
          <w:b/>
          <w:bCs/>
        </w:rPr>
        <w:t>Солемаре</w:t>
      </w:r>
      <w:proofErr w:type="spellEnd"/>
      <w:r>
        <w:rPr>
          <w:b/>
          <w:bCs/>
        </w:rPr>
        <w:t xml:space="preserve"> тур - +375 (29) 182-88-88</w:t>
      </w:r>
    </w:p>
    <w:p w14:paraId="55F66AA5" w14:textId="77777777" w:rsidR="00920695" w:rsidRDefault="00920695" w:rsidP="00920695">
      <w:r>
        <w:t>Представитель компании на курорте (см. номер телефона в программе тура).</w:t>
      </w:r>
    </w:p>
    <w:p w14:paraId="69662FB4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Телефоны экстренных и справочных служб</w:t>
      </w:r>
    </w:p>
    <w:p w14:paraId="1040FE96" w14:textId="77777777" w:rsidR="00920695" w:rsidRDefault="00920695" w:rsidP="00920695">
      <w:r>
        <w:rPr>
          <w:b/>
          <w:bCs/>
        </w:rPr>
        <w:t>Посольство Российской Федерации в Малайзии</w:t>
      </w:r>
    </w:p>
    <w:p w14:paraId="28736D14" w14:textId="77777777" w:rsidR="00920695" w:rsidRDefault="00920695" w:rsidP="00920695">
      <w:pPr>
        <w:rPr>
          <w:rStyle w:val="a4"/>
        </w:rPr>
      </w:pPr>
      <w:r>
        <w:t xml:space="preserve">Адрес: 263,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Ampang</w:t>
      </w:r>
      <w:proofErr w:type="spellEnd"/>
      <w:r>
        <w:t xml:space="preserve">, 50450 </w:t>
      </w:r>
      <w:proofErr w:type="spellStart"/>
      <w:r>
        <w:t>Kuala</w:t>
      </w:r>
      <w:proofErr w:type="spellEnd"/>
      <w:r>
        <w:t xml:space="preserve"> </w:t>
      </w:r>
      <w:proofErr w:type="spellStart"/>
      <w:r>
        <w:t>Lumpur</w:t>
      </w:r>
      <w:proofErr w:type="spellEnd"/>
      <w:r>
        <w:t xml:space="preserve">, </w:t>
      </w:r>
      <w:proofErr w:type="spellStart"/>
      <w:r>
        <w:t>Malaysia</w:t>
      </w:r>
      <w:proofErr w:type="spellEnd"/>
      <w:r>
        <w:br/>
        <w:t>Телефон (дежурный): +603 4256 0009</w:t>
      </w:r>
      <w:r>
        <w:br/>
        <w:t>Факс: +603 4257 6091</w:t>
      </w:r>
      <w:r>
        <w:br/>
        <w:t>E-mail: </w:t>
      </w:r>
      <w:hyperlink r:id="rId7" w:history="1">
        <w:r>
          <w:rPr>
            <w:rStyle w:val="a4"/>
          </w:rPr>
          <w:t>malaysia@mid.ru</w:t>
        </w:r>
      </w:hyperlink>
    </w:p>
    <w:p w14:paraId="6F2C4EA9" w14:textId="77777777" w:rsidR="00920695" w:rsidRDefault="00920695" w:rsidP="00920695">
      <w:r>
        <w:rPr>
          <w:b/>
          <w:bCs/>
        </w:rPr>
        <w:t>Посольство Малайзии в Москве</w:t>
      </w:r>
    </w:p>
    <w:p w14:paraId="11D2A4A8" w14:textId="77777777" w:rsidR="00920695" w:rsidRDefault="00920695" w:rsidP="00920695">
      <w:r>
        <w:t>Мосфильмовская ул., д. 50.</w:t>
      </w:r>
      <w:r>
        <w:br/>
        <w:t>Тел. +7 (495) 147-15-14</w:t>
      </w:r>
    </w:p>
    <w:p w14:paraId="59036CDD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Что делать если</w:t>
      </w:r>
    </w:p>
    <w:p w14:paraId="73743E16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Задерживается авиарейс в Малайзию</w:t>
      </w:r>
    </w:p>
    <w:p w14:paraId="4D7ED019" w14:textId="77777777" w:rsidR="00920695" w:rsidRDefault="00920695" w:rsidP="00920695">
      <w:r>
        <w:t>В случае задержки авиарейса или возникновения непредвиденных обстоятельств (проблемы с пограничной или таможенной службами) следует обязательно позвонить по телефону, указанному в конце распечатки с программой тура или в ваучере, либо связаться с туроператором или агентством.</w:t>
      </w:r>
    </w:p>
    <w:p w14:paraId="15021D89" w14:textId="77777777" w:rsidR="00920695" w:rsidRDefault="00920695" w:rsidP="00920695">
      <w:r>
        <w:lastRenderedPageBreak/>
        <w:t xml:space="preserve">Если вы летите по билетам, приобретенным самостоятельно, и ваш рейс задерживается – обязательно сообщите об этом </w:t>
      </w:r>
      <w:proofErr w:type="spellStart"/>
      <w:r>
        <w:t>Солемаре</w:t>
      </w:r>
      <w:proofErr w:type="spellEnd"/>
      <w:r>
        <w:t xml:space="preserve"> тур.</w:t>
      </w:r>
    </w:p>
    <w:p w14:paraId="0D33CB11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Опаздываете на трансфер аэропорт–отель</w:t>
      </w:r>
    </w:p>
    <w:p w14:paraId="17020ACB" w14:textId="77777777" w:rsidR="00920695" w:rsidRDefault="00920695" w:rsidP="00920695">
      <w:r>
        <w:t>Если вы опаздываете на трансфер по объективным причинам: задержка авиарейса, проблемы с пограничной или таможенной службами, утеря багажа, невозможность найти встречающего – обязательно позвоните по телефону, указанному в конце распечатки с программой тура или в ваучере, либо свяжитесь с туроператором.</w:t>
      </w:r>
    </w:p>
    <w:p w14:paraId="4464C964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Не можете найти встречающего в аэропорту</w:t>
      </w:r>
    </w:p>
    <w:p w14:paraId="698ECB48" w14:textId="77777777" w:rsidR="00920695" w:rsidRDefault="00920695" w:rsidP="00920695">
      <w:r>
        <w:t>Если в состав вашего тура включен групповой или индивидуальный трансфер, и вы по каким-то причинам не можете найти встречающего, свяжитесь с представителем компании по телефонному номеру, указанному в конце распечатки с программой тура или в ваучере на трансфер (для индивидуальных туров).</w:t>
      </w:r>
    </w:p>
    <w:p w14:paraId="26196DB6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Возникли проблемы с размещением в отеле</w:t>
      </w:r>
    </w:p>
    <w:p w14:paraId="3892AFD1" w14:textId="77777777" w:rsidR="00920695" w:rsidRDefault="00920695" w:rsidP="00920695">
      <w:r>
        <w:t xml:space="preserve">При возникновении проблем с размещением в отеле свяжитесь с представителем принимающей стороны или с туроператором </w:t>
      </w:r>
      <w:proofErr w:type="spellStart"/>
      <w:r>
        <w:t>Солемаре</w:t>
      </w:r>
      <w:proofErr w:type="spellEnd"/>
      <w:r>
        <w:t xml:space="preserve"> тур.</w:t>
      </w:r>
    </w:p>
    <w:p w14:paraId="6E6FB073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Вы не можете явиться/опаздываете на заказанную экскурсию</w:t>
      </w:r>
    </w:p>
    <w:p w14:paraId="4DD12F93" w14:textId="77777777" w:rsidR="00920695" w:rsidRDefault="00920695" w:rsidP="00920695">
      <w:r>
        <w:t>Срочно свяжитесь с сопровождающим группы или гидом на курорте и уточните порядок необходимых действий.</w:t>
      </w:r>
    </w:p>
    <w:p w14:paraId="6D1B07B8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Потеряли паспорт, документы</w:t>
      </w:r>
    </w:p>
    <w:p w14:paraId="41041E92" w14:textId="77777777" w:rsidR="00920695" w:rsidRDefault="00920695" w:rsidP="00920695">
      <w:r>
        <w:t>При утере паспорта необходимо лично обратиться в Консульство за справкой. Вам понадобятся копии документов, удостоверяющих ваше гражданство, фотографии.</w:t>
      </w:r>
    </w:p>
    <w:p w14:paraId="5615A346" w14:textId="77777777" w:rsidR="00920695" w:rsidRDefault="00920695" w:rsidP="00920695">
      <w:r>
        <w:t>При потере ваучеров или других документов по туру (кроме паспорта) мы можем выслать их в отель или нашему представителю на курорте (если он там присутствует) для передачи туристам.</w:t>
      </w:r>
    </w:p>
    <w:p w14:paraId="1725A546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Пропали личные вещи</w:t>
      </w:r>
    </w:p>
    <w:p w14:paraId="1A42370A" w14:textId="77777777" w:rsidR="00920695" w:rsidRDefault="00920695" w:rsidP="00920695">
      <w:r>
        <w:t xml:space="preserve">При пропаже личных вещей проинформируйте об этом факте гида, сотрудников </w:t>
      </w:r>
      <w:proofErr w:type="spellStart"/>
      <w:r>
        <w:t>Солемаре</w:t>
      </w:r>
      <w:proofErr w:type="spellEnd"/>
      <w:r>
        <w:t xml:space="preserve"> тур и обратитесь в местную полицию.</w:t>
      </w:r>
    </w:p>
    <w:p w14:paraId="79462E7B" w14:textId="77777777" w:rsidR="00920695" w:rsidRDefault="00920695" w:rsidP="00920695">
      <w:pPr>
        <w:rPr>
          <w:b/>
          <w:bCs/>
        </w:rPr>
      </w:pPr>
      <w:r>
        <w:rPr>
          <w:b/>
          <w:bCs/>
        </w:rPr>
        <w:t>Случился медицинский страховой случай</w:t>
      </w:r>
    </w:p>
    <w:p w14:paraId="14721933" w14:textId="77777777" w:rsidR="00920695" w:rsidRDefault="00920695" w:rsidP="00920695">
      <w:r>
        <w:t>При возникновении медицинского страхового случая позвоните в представительство страховой компании по телефону, указанному в полисе, и сообщите следующие данные: фамилию, имя, дату рождения застрахованного, номер страхового полиса. Представитель сервисной медицинской службы выяснит, что случилось, где вы находитесь, разъяснит, как вести себя в данной ситуации, на какое возмещение вы можете рассчитывать, и при необходимости направит к врачу.</w:t>
      </w:r>
    </w:p>
    <w:p w14:paraId="783D7E62" w14:textId="77777777" w:rsidR="00920695" w:rsidRDefault="00920695" w:rsidP="00920695"/>
    <w:p w14:paraId="6A267307" w14:textId="77777777" w:rsidR="00920695" w:rsidRDefault="00920695" w:rsidP="00920695">
      <w:r>
        <w:t>Настройтесь на приятное и интересное путешествие. Не надо искать неприятные мелочи. Будьте доброжелательны и вежливы, любознательны. Вы получите от путешествия большое удовольствие и приятные воспоминания.</w:t>
      </w:r>
    </w:p>
    <w:p w14:paraId="6017D671" w14:textId="77777777" w:rsidR="00920695" w:rsidRDefault="00920695" w:rsidP="00920695">
      <w:r>
        <w:rPr>
          <w:b/>
          <w:bCs/>
        </w:rPr>
        <w:t>Туристическая фирма «</w:t>
      </w:r>
      <w:proofErr w:type="spellStart"/>
      <w:r>
        <w:rPr>
          <w:b/>
          <w:bCs/>
        </w:rPr>
        <w:t>Солемаре</w:t>
      </w:r>
      <w:proofErr w:type="spellEnd"/>
      <w:r>
        <w:rPr>
          <w:b/>
          <w:bCs/>
        </w:rPr>
        <w:t>» желает Вам приятного путешествия!!!</w:t>
      </w:r>
    </w:p>
    <w:p w14:paraId="5DD396A8" w14:textId="0D8A9368" w:rsidR="00CD2888" w:rsidRDefault="00CD2888" w:rsidP="0092069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94795BB" w14:textId="77777777" w:rsidR="00CD2888" w:rsidRDefault="00CD2888" w:rsidP="00CD288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5F8CF56" w14:textId="50EACBC8" w:rsidR="0098721C" w:rsidRPr="00DD2A6C" w:rsidRDefault="0098721C" w:rsidP="00CD2888">
      <w:pPr>
        <w:spacing w:after="0" w:line="240" w:lineRule="auto"/>
        <w:rPr>
          <w:noProof/>
        </w:rPr>
      </w:pPr>
    </w:p>
    <w:p w14:paraId="68FF7E70" w14:textId="3A4CABC7" w:rsidR="00297992" w:rsidRPr="00DD2A6C" w:rsidRDefault="00B26847">
      <w:r w:rsidRPr="00DD2A6C">
        <w:rPr>
          <w:b/>
          <w:bCs/>
        </w:rPr>
        <w:t xml:space="preserve">        </w:t>
      </w:r>
      <w:r w:rsidRPr="00DD2A6C">
        <w:t xml:space="preserve">                                                                  </w:t>
      </w:r>
    </w:p>
    <w:p w14:paraId="151770A5" w14:textId="1AAEEF2C" w:rsidR="00926A05" w:rsidRPr="00DD2A6C" w:rsidRDefault="00127800" w:rsidP="002F35C4">
      <w:pPr>
        <w:ind w:right="-426"/>
        <w:rPr>
          <w:rFonts w:ascii="Tilda Sans" w:hAnsi="Tilda Sans"/>
        </w:rPr>
      </w:pPr>
      <w:r>
        <w:rPr>
          <w:b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43C723D" wp14:editId="6310D966">
            <wp:simplePos x="0" y="0"/>
            <wp:positionH relativeFrom="page">
              <wp:posOffset>-151130</wp:posOffset>
            </wp:positionH>
            <wp:positionV relativeFrom="page">
              <wp:posOffset>10120630</wp:posOffset>
            </wp:positionV>
            <wp:extent cx="8271803" cy="455298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1803" cy="45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847" w:rsidRPr="00DD2A6C">
        <w:t xml:space="preserve">                      </w:t>
      </w:r>
    </w:p>
    <w:sectPr w:rsidR="00926A05" w:rsidRPr="00DD2A6C" w:rsidSect="00A8054A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lda Sans">
    <w:altName w:val="Calibri"/>
    <w:charset w:val="CC"/>
    <w:family w:val="swiss"/>
    <w:pitch w:val="variable"/>
    <w:sig w:usb0="A00002FF" w:usb1="4000205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443DC"/>
    <w:multiLevelType w:val="multilevel"/>
    <w:tmpl w:val="47A0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E3320"/>
    <w:multiLevelType w:val="multilevel"/>
    <w:tmpl w:val="288C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E68AA"/>
    <w:multiLevelType w:val="multilevel"/>
    <w:tmpl w:val="0300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C55B02"/>
    <w:multiLevelType w:val="multilevel"/>
    <w:tmpl w:val="62C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0368EF"/>
    <w:multiLevelType w:val="multilevel"/>
    <w:tmpl w:val="E4E2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A6C42"/>
    <w:multiLevelType w:val="multilevel"/>
    <w:tmpl w:val="F1FC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3D4237"/>
    <w:multiLevelType w:val="multilevel"/>
    <w:tmpl w:val="DF3A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0A3B2F"/>
    <w:multiLevelType w:val="multilevel"/>
    <w:tmpl w:val="95A4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495375"/>
    <w:multiLevelType w:val="multilevel"/>
    <w:tmpl w:val="062A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D93EE5"/>
    <w:multiLevelType w:val="multilevel"/>
    <w:tmpl w:val="0F9A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47"/>
    <w:rsid w:val="000134B8"/>
    <w:rsid w:val="00093DD5"/>
    <w:rsid w:val="00127800"/>
    <w:rsid w:val="00135C8B"/>
    <w:rsid w:val="001E655B"/>
    <w:rsid w:val="002934E9"/>
    <w:rsid w:val="00297992"/>
    <w:rsid w:val="002F35C4"/>
    <w:rsid w:val="003640E2"/>
    <w:rsid w:val="00381129"/>
    <w:rsid w:val="003D1069"/>
    <w:rsid w:val="004464DC"/>
    <w:rsid w:val="004C0A48"/>
    <w:rsid w:val="005972E6"/>
    <w:rsid w:val="006802EA"/>
    <w:rsid w:val="006B4B77"/>
    <w:rsid w:val="00742E2B"/>
    <w:rsid w:val="007524F6"/>
    <w:rsid w:val="007C5A3B"/>
    <w:rsid w:val="0082011E"/>
    <w:rsid w:val="008D71DC"/>
    <w:rsid w:val="00920695"/>
    <w:rsid w:val="00926A05"/>
    <w:rsid w:val="0098721C"/>
    <w:rsid w:val="00A8054A"/>
    <w:rsid w:val="00A86A6E"/>
    <w:rsid w:val="00AE412B"/>
    <w:rsid w:val="00B26847"/>
    <w:rsid w:val="00B34A93"/>
    <w:rsid w:val="00C43C3A"/>
    <w:rsid w:val="00C43EA2"/>
    <w:rsid w:val="00C6283C"/>
    <w:rsid w:val="00CD2637"/>
    <w:rsid w:val="00CD2888"/>
    <w:rsid w:val="00CD41C4"/>
    <w:rsid w:val="00DD2A6C"/>
    <w:rsid w:val="00E2004E"/>
    <w:rsid w:val="00E37BFD"/>
    <w:rsid w:val="00E84C52"/>
    <w:rsid w:val="00F17200"/>
    <w:rsid w:val="00F3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4BB0"/>
  <w15:chartTrackingRefBased/>
  <w15:docId w15:val="{3851AF6C-4282-4F84-97E2-A65293B5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2888"/>
    <w:pPr>
      <w:spacing w:after="0" w:line="240" w:lineRule="auto"/>
    </w:pPr>
    <w:rPr>
      <w:kern w:val="2"/>
      <w14:ligatures w14:val="standardContextual"/>
    </w:rPr>
  </w:style>
  <w:style w:type="character" w:styleId="a4">
    <w:name w:val="Hyperlink"/>
    <w:basedOn w:val="a0"/>
    <w:uiPriority w:val="99"/>
    <w:semiHidden/>
    <w:unhideWhenUsed/>
    <w:rsid w:val="00920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malaysia@mi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igresen-online.imi.gov.my/mdac/main?registerMain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Жвалевич</dc:creator>
  <cp:keywords/>
  <dc:description/>
  <cp:lastModifiedBy>User</cp:lastModifiedBy>
  <cp:revision>2</cp:revision>
  <cp:lastPrinted>2025-10-01T09:38:00Z</cp:lastPrinted>
  <dcterms:created xsi:type="dcterms:W3CDTF">2026-02-04T07:46:00Z</dcterms:created>
  <dcterms:modified xsi:type="dcterms:W3CDTF">2026-02-04T07:46:00Z</dcterms:modified>
</cp:coreProperties>
</file>